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E3F2D" w:rsidRPr="007E3F2D">
        <w:t>KTBK KOMUTANLIĞI BİNA VE TESİSLERİN PERİYODİK BAKIMI İLE ACİL ONARIMLARINA YÖNELİK STOK SEVİYE OLUŞTURULMASI VE İDAME EDİLMESİ MAKSADIYLA TÜKETİM MAL VE MALZEME ALIMI</w:t>
      </w:r>
      <w:r w:rsidR="00295C69" w:rsidRPr="00295C69">
        <w:t>(1 KISIM 32 KALEM)</w:t>
      </w:r>
      <w:r w:rsidR="0036465E" w:rsidRPr="0036465E">
        <w:rPr>
          <w:szCs w:val="24"/>
        </w:rPr>
        <w:t>]</w:t>
      </w:r>
      <w:r w:rsidR="0036465E">
        <w:rPr>
          <w:i/>
          <w:szCs w:val="24"/>
        </w:rPr>
        <w:t xml:space="preserve"> </w:t>
      </w:r>
      <w:r w:rsidRPr="00287967">
        <w:rPr>
          <w:szCs w:val="24"/>
        </w:rPr>
        <w:t>işine istekli sıfatıyla katı</w:t>
      </w:r>
      <w:bookmarkStart w:id="0" w:name="_GoBack"/>
      <w:bookmarkEnd w:id="0"/>
      <w:r w:rsidRPr="00287967">
        <w:rPr>
          <w:szCs w:val="24"/>
        </w:rPr>
        <w:t xml:space="preserve">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w:t>
      </w:r>
      <w:proofErr w:type="gramEnd"/>
      <w:r w:rsidRPr="00287967">
        <w:rPr>
          <w:szCs w:val="24"/>
        </w:rPr>
        <w:t xml:space="preserv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5C69"/>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3F79C5"/>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E3F2D"/>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259</Words>
  <Characters>1481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HAN ŞİMŞEK (TOPÇUATĞM.)(KKK)</cp:lastModifiedBy>
  <cp:revision>30</cp:revision>
  <cp:lastPrinted>2009-03-04T08:44:00Z</cp:lastPrinted>
  <dcterms:created xsi:type="dcterms:W3CDTF">2018-08-10T08:21:00Z</dcterms:created>
  <dcterms:modified xsi:type="dcterms:W3CDTF">2024-10-02T13:29:00Z</dcterms:modified>
</cp:coreProperties>
</file>